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4F" w:rsidRDefault="00BB6D02">
      <w:pPr>
        <w:rPr>
          <w:sz w:val="24"/>
        </w:rPr>
      </w:pPr>
      <w:r>
        <w:rPr>
          <w:sz w:val="24"/>
        </w:rPr>
        <w:t xml:space="preserve"> </w:t>
      </w:r>
      <w:r w:rsidR="000D602C" w:rsidRPr="000D602C">
        <w:rPr>
          <w:noProof/>
          <w:sz w:val="24"/>
        </w:rPr>
        <w:drawing>
          <wp:inline distT="0" distB="0" distL="0" distR="0">
            <wp:extent cx="719455" cy="7740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6B4F" w:rsidRDefault="00DE6B4F">
      <w:pPr>
        <w:rPr>
          <w:sz w:val="24"/>
        </w:rPr>
      </w:pPr>
    </w:p>
    <w:p w:rsidR="00DE6B4F" w:rsidRDefault="00F572FA">
      <w:pPr>
        <w:rPr>
          <w:b/>
          <w:sz w:val="32"/>
        </w:rPr>
      </w:pPr>
      <w:r>
        <w:rPr>
          <w:b/>
          <w:sz w:val="32"/>
        </w:rPr>
        <w:t>ТЕРРИТОРИАЛЬНАЯ ИЗБИРАТЕЛЬНАЯ КОМИССИЯ №</w:t>
      </w:r>
      <w:r w:rsidR="000D602C">
        <w:rPr>
          <w:b/>
          <w:sz w:val="32"/>
        </w:rPr>
        <w:t xml:space="preserve"> 3</w:t>
      </w:r>
    </w:p>
    <w:p w:rsidR="00DE6B4F" w:rsidRDefault="00DE6B4F">
      <w:pPr>
        <w:rPr>
          <w:b/>
          <w:sz w:val="24"/>
        </w:rPr>
      </w:pPr>
    </w:p>
    <w:p w:rsidR="00DE6B4F" w:rsidRDefault="00F572FA">
      <w:pPr>
        <w:rPr>
          <w:b/>
          <w:spacing w:val="60"/>
          <w:sz w:val="32"/>
        </w:rPr>
      </w:pPr>
      <w:r>
        <w:rPr>
          <w:b/>
          <w:spacing w:val="60"/>
          <w:sz w:val="32"/>
        </w:rPr>
        <w:t>РЕШЕНИЕ</w:t>
      </w:r>
    </w:p>
    <w:p w:rsidR="00DE6B4F" w:rsidRDefault="00DE6B4F">
      <w:pPr>
        <w:rPr>
          <w:spacing w:val="60"/>
          <w:sz w:val="24"/>
        </w:rPr>
      </w:pPr>
    </w:p>
    <w:tbl>
      <w:tblPr>
        <w:tblW w:w="0" w:type="auto"/>
        <w:tblInd w:w="-79" w:type="dxa"/>
        <w:tblLayout w:type="fixed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DE6B4F">
        <w:tc>
          <w:tcPr>
            <w:tcW w:w="3436" w:type="dxa"/>
          </w:tcPr>
          <w:p w:rsidR="00DE6B4F" w:rsidRDefault="000D602C">
            <w:pPr>
              <w:rPr>
                <w:b/>
              </w:rPr>
            </w:pPr>
            <w:r>
              <w:rPr>
                <w:b/>
              </w:rPr>
              <w:t>09</w:t>
            </w:r>
            <w:r w:rsidR="00F572FA">
              <w:rPr>
                <w:b/>
              </w:rPr>
              <w:t xml:space="preserve"> сентября </w:t>
            </w:r>
            <w:r w:rsidR="0084065F">
              <w:rPr>
                <w:b/>
              </w:rPr>
              <w:t xml:space="preserve">2024 </w:t>
            </w:r>
            <w:r w:rsidR="00F572FA">
              <w:rPr>
                <w:b/>
              </w:rPr>
              <w:t>года</w:t>
            </w:r>
          </w:p>
        </w:tc>
        <w:tc>
          <w:tcPr>
            <w:tcW w:w="3107" w:type="dxa"/>
          </w:tcPr>
          <w:p w:rsidR="00DE6B4F" w:rsidRDefault="00DE6B4F"/>
          <w:p w:rsidR="00DE6B4F" w:rsidRDefault="00F572FA">
            <w:r>
              <w:t>Санкт-Петербург</w:t>
            </w:r>
          </w:p>
          <w:p w:rsidR="00DE6B4F" w:rsidRDefault="00DE6B4F">
            <w:pPr>
              <w:rPr>
                <w:b/>
              </w:rPr>
            </w:pPr>
          </w:p>
        </w:tc>
        <w:tc>
          <w:tcPr>
            <w:tcW w:w="3368" w:type="dxa"/>
          </w:tcPr>
          <w:p w:rsidR="00DE6B4F" w:rsidRDefault="009743BF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F572FA">
              <w:rPr>
                <w:b/>
              </w:rPr>
              <w:t xml:space="preserve">№ </w:t>
            </w:r>
            <w:r w:rsidR="000D602C">
              <w:rPr>
                <w:b/>
              </w:rPr>
              <w:t>58-2</w:t>
            </w:r>
          </w:p>
          <w:p w:rsidR="00DE6B4F" w:rsidRDefault="00DE6B4F">
            <w:pPr>
              <w:rPr>
                <w:b/>
              </w:rPr>
            </w:pPr>
          </w:p>
          <w:p w:rsidR="00DE6B4F" w:rsidRDefault="00DE6B4F">
            <w:pPr>
              <w:rPr>
                <w:b/>
              </w:rPr>
            </w:pPr>
          </w:p>
        </w:tc>
      </w:tr>
    </w:tbl>
    <w:p w:rsidR="00DE6B4F" w:rsidRDefault="00F572FA">
      <w:pPr>
        <w:spacing w:after="240"/>
        <w:rPr>
          <w:b/>
        </w:rPr>
      </w:pPr>
      <w:r>
        <w:rPr>
          <w:b/>
        </w:rPr>
        <w:t xml:space="preserve">О результатах </w:t>
      </w:r>
      <w:proofErr w:type="gramStart"/>
      <w:r>
        <w:rPr>
          <w:b/>
        </w:rPr>
        <w:t xml:space="preserve">выборов депутатов муниципального совета </w:t>
      </w:r>
      <w:r w:rsidR="000D602C">
        <w:rPr>
          <w:b/>
        </w:rPr>
        <w:t>внутригородского муниципального образования города федерального значения Санкт-Петербурга</w:t>
      </w:r>
      <w:proofErr w:type="gramEnd"/>
      <w:r w:rsidR="000D602C">
        <w:rPr>
          <w:b/>
        </w:rPr>
        <w:t xml:space="preserve"> муниципальный округ Княжево</w:t>
      </w:r>
      <w:r w:rsidR="0084065F">
        <w:rPr>
          <w:b/>
        </w:rPr>
        <w:br/>
      </w:r>
      <w:r>
        <w:rPr>
          <w:b/>
        </w:rPr>
        <w:t xml:space="preserve"> по многомандатному избирательному округу № </w:t>
      </w:r>
      <w:r w:rsidR="00650F77">
        <w:rPr>
          <w:b/>
        </w:rPr>
        <w:t>1</w:t>
      </w:r>
    </w:p>
    <w:p w:rsidR="00DE6B4F" w:rsidRDefault="00DE6B4F">
      <w:pPr>
        <w:rPr>
          <w:b/>
          <w:sz w:val="16"/>
        </w:rPr>
      </w:pPr>
    </w:p>
    <w:p w:rsidR="00DE6B4F" w:rsidRPr="00650F77" w:rsidRDefault="00F572FA" w:rsidP="00650F77">
      <w:pPr>
        <w:ind w:left="101" w:firstLine="607"/>
        <w:jc w:val="both"/>
      </w:pPr>
      <w:proofErr w:type="gramStart"/>
      <w:r>
        <w:t xml:space="preserve">В соответствии со статьями 58, 60 Закона Санкт-Петербурга </w:t>
      </w:r>
      <w:r w:rsidR="00A65C6E">
        <w:br/>
      </w:r>
      <w:r>
        <w:t>от 21 мая 2014 года</w:t>
      </w:r>
      <w:r w:rsidR="000D602C">
        <w:t xml:space="preserve"> </w:t>
      </w:r>
      <w:r>
        <w:t xml:space="preserve">№  303-46 «О выборах депутатов муниципальных советов внутригородских муниципальных образований Санкт-Петербурга», решением Санкт-Петербургской избирательной комиссии </w:t>
      </w:r>
      <w:r w:rsidR="00A65C6E">
        <w:br/>
      </w:r>
      <w:r>
        <w:t xml:space="preserve">от 28 апреля 2022 года № 312-5 «О мерах, направленных на обеспечение исполнения территориальными избирательными комиссиями </w:t>
      </w:r>
      <w:r w:rsidR="00A65C6E">
        <w:br/>
      </w:r>
      <w:r>
        <w:t xml:space="preserve">в Санкт-Петербурге полномочий по подготовке и проведению выборов </w:t>
      </w:r>
      <w:r w:rsidR="00A65C6E">
        <w:br/>
      </w:r>
      <w:r>
        <w:t xml:space="preserve">в органы местного самоуправления, местного референдума», </w:t>
      </w:r>
      <w:r w:rsidR="00945DDF">
        <w:t>решением Территориальной избирательной комиссии</w:t>
      </w:r>
      <w:proofErr w:type="gramEnd"/>
      <w:r w:rsidR="00945DDF">
        <w:t xml:space="preserve"> № </w:t>
      </w:r>
      <w:proofErr w:type="gramStart"/>
      <w:r w:rsidR="000D602C">
        <w:t>3</w:t>
      </w:r>
      <w:r w:rsidR="00945DDF">
        <w:t xml:space="preserve"> от </w:t>
      </w:r>
      <w:r w:rsidR="000D602C">
        <w:t>20 июня 2024 года</w:t>
      </w:r>
      <w:r w:rsidR="00945DDF">
        <w:t xml:space="preserve"> № </w:t>
      </w:r>
      <w:r w:rsidR="000D602C">
        <w:t>41-1</w:t>
      </w:r>
      <w:r w:rsidR="00945DDF">
        <w:t xml:space="preserve"> </w:t>
      </w:r>
      <w:r w:rsidR="00945DDF">
        <w:br/>
        <w:t>«</w:t>
      </w:r>
      <w:r w:rsidR="000D602C" w:rsidRPr="000D602C">
        <w:t xml:space="preserve">О возложении полномочий </w:t>
      </w:r>
      <w:bookmarkStart w:id="0" w:name="_Hlk107565714"/>
      <w:r w:rsidR="000D602C" w:rsidRPr="000D602C">
        <w:t>окружных избирательных комиссий многомандатных избирательных округов № 1, №</w:t>
      </w:r>
      <w:r w:rsidR="000D602C">
        <w:t xml:space="preserve"> </w:t>
      </w:r>
      <w:r w:rsidR="000D602C" w:rsidRPr="000D602C">
        <w:t>2, №</w:t>
      </w:r>
      <w:r w:rsidR="000D602C">
        <w:t xml:space="preserve"> </w:t>
      </w:r>
      <w:r w:rsidR="000D602C" w:rsidRPr="000D602C">
        <w:t>3, №</w:t>
      </w:r>
      <w:r w:rsidR="000D602C">
        <w:t xml:space="preserve"> </w:t>
      </w:r>
      <w:r w:rsidR="000D602C" w:rsidRPr="000D602C">
        <w:t xml:space="preserve">4 по выборам депутатов </w:t>
      </w:r>
      <w:bookmarkEnd w:id="0"/>
      <w:r w:rsidR="000D602C" w:rsidRPr="000D602C">
        <w:t>муниципального совета внутригородского муниципального образования города федерального значения Санкт-Петербурга муниципальный округ Княжево седьмого созыва</w:t>
      </w:r>
      <w:r w:rsidR="000D602C">
        <w:t>»,</w:t>
      </w:r>
      <w:r w:rsidR="00650F77">
        <w:t xml:space="preserve"> </w:t>
      </w:r>
      <w:r>
        <w:t>на основании протокола Территориальн</w:t>
      </w:r>
      <w:r w:rsidR="0084065F">
        <w:t>ой</w:t>
      </w:r>
      <w:r>
        <w:t xml:space="preserve"> избирательн</w:t>
      </w:r>
      <w:r w:rsidR="0084065F">
        <w:t>ой</w:t>
      </w:r>
      <w:r>
        <w:t xml:space="preserve"> комисси</w:t>
      </w:r>
      <w:r w:rsidR="0084065F">
        <w:t>и</w:t>
      </w:r>
      <w:r>
        <w:t xml:space="preserve"> № </w:t>
      </w:r>
      <w:r w:rsidR="000D602C">
        <w:t>3</w:t>
      </w:r>
      <w:r w:rsidR="00650F77">
        <w:t xml:space="preserve"> </w:t>
      </w:r>
      <w:r>
        <w:t xml:space="preserve">с полномочиями окружной избирательной комиссии по выборам депутатов муниципального </w:t>
      </w:r>
      <w:r w:rsidR="000D602C" w:rsidRPr="000D602C">
        <w:t>совета внутригородского муниципального образования города федерального значения</w:t>
      </w:r>
      <w:proofErr w:type="gramEnd"/>
      <w:r w:rsidR="000D602C" w:rsidRPr="000D602C">
        <w:t xml:space="preserve"> Санкт-Петербурга муниципальный округ Княжево седьмого созыва</w:t>
      </w:r>
      <w:r>
        <w:t xml:space="preserve"> по многоманд</w:t>
      </w:r>
      <w:r w:rsidR="0084065F">
        <w:t>ат</w:t>
      </w:r>
      <w:r w:rsidR="000D602C">
        <w:t>н</w:t>
      </w:r>
      <w:r w:rsidR="00650F77">
        <w:t>ому</w:t>
      </w:r>
      <w:r w:rsidR="000D602C">
        <w:t xml:space="preserve"> избирательн</w:t>
      </w:r>
      <w:r w:rsidR="00650F77">
        <w:t>ому</w:t>
      </w:r>
      <w:r w:rsidR="000D602C">
        <w:t xml:space="preserve"> округ</w:t>
      </w:r>
      <w:r w:rsidR="00650F77">
        <w:t>у</w:t>
      </w:r>
      <w:r w:rsidR="000D602C">
        <w:t xml:space="preserve"> № 1 </w:t>
      </w:r>
      <w:r>
        <w:t xml:space="preserve">(далее – Территориальная избирательная комиссия № </w:t>
      </w:r>
      <w:r w:rsidR="000D602C">
        <w:t>3</w:t>
      </w:r>
      <w:r w:rsidR="0084065F">
        <w:t>)</w:t>
      </w:r>
      <w:r w:rsidR="00650F77">
        <w:t xml:space="preserve"> </w:t>
      </w:r>
      <w:r>
        <w:t xml:space="preserve">от </w:t>
      </w:r>
      <w:r w:rsidR="000D602C">
        <w:t>09</w:t>
      </w:r>
      <w:r>
        <w:t xml:space="preserve"> сентября 2024 года о результатах </w:t>
      </w:r>
      <w:proofErr w:type="gramStart"/>
      <w:r>
        <w:t>выборов</w:t>
      </w:r>
      <w:r>
        <w:rPr>
          <w:i/>
        </w:rPr>
        <w:t xml:space="preserve"> </w:t>
      </w:r>
      <w:r>
        <w:t xml:space="preserve">депутатов муниципального совета </w:t>
      </w:r>
      <w:r w:rsidR="00650F77" w:rsidRPr="000D602C">
        <w:t xml:space="preserve">внутригородского муниципального образования города федерального значения </w:t>
      </w:r>
      <w:r w:rsidR="00650F77">
        <w:t xml:space="preserve">                 </w:t>
      </w:r>
      <w:r w:rsidR="00650F77" w:rsidRPr="000D602C">
        <w:t>Санкт-Петербурга</w:t>
      </w:r>
      <w:proofErr w:type="gramEnd"/>
      <w:r w:rsidR="00650F77" w:rsidRPr="000D602C">
        <w:t xml:space="preserve"> муниципальный округ Княжево седьмого созыва</w:t>
      </w:r>
      <w:r w:rsidR="00650F77">
        <w:t xml:space="preserve"> по многомандатному избирательному округу № 1</w:t>
      </w:r>
      <w:r w:rsidR="007D42B5">
        <w:t>,</w:t>
      </w:r>
      <w:r w:rsidR="00650F77">
        <w:t xml:space="preserve"> </w:t>
      </w:r>
      <w:r>
        <w:t xml:space="preserve">Территориальная избирательная комиссия № </w:t>
      </w:r>
      <w:r w:rsidR="00650F77">
        <w:t>3</w:t>
      </w:r>
      <w:r>
        <w:t xml:space="preserve">, </w:t>
      </w:r>
    </w:p>
    <w:p w:rsidR="00DE6B4F" w:rsidRDefault="00F572FA">
      <w:pPr>
        <w:ind w:firstLine="708"/>
        <w:jc w:val="both"/>
        <w:rPr>
          <w:b/>
        </w:rPr>
      </w:pPr>
      <w:r>
        <w:rPr>
          <w:b/>
        </w:rPr>
        <w:t>РЕШИЛА:</w:t>
      </w:r>
    </w:p>
    <w:p w:rsidR="00DE6B4F" w:rsidRDefault="00F572FA">
      <w:pPr>
        <w:ind w:firstLine="709"/>
        <w:jc w:val="both"/>
      </w:pPr>
      <w:r>
        <w:t>1.</w:t>
      </w:r>
      <w:r>
        <w:rPr>
          <w:rFonts w:ascii="Calibri" w:hAnsi="Calibri"/>
        </w:rPr>
        <w:t> </w:t>
      </w:r>
      <w:r>
        <w:t xml:space="preserve">Признать выборы </w:t>
      </w:r>
      <w:proofErr w:type="gramStart"/>
      <w:r>
        <w:t xml:space="preserve">депутатов муниципального совета </w:t>
      </w:r>
      <w:r w:rsidR="00650F77" w:rsidRPr="000D602C">
        <w:t>внутригородского муниципального образования города федерального значения Санкт-Петербурга</w:t>
      </w:r>
      <w:proofErr w:type="gramEnd"/>
      <w:r w:rsidR="00650F77" w:rsidRPr="000D602C">
        <w:t xml:space="preserve"> муниципальный округ Княжево седьмого созыва</w:t>
      </w:r>
      <w:r w:rsidR="00650F77">
        <w:t xml:space="preserve"> </w:t>
      </w:r>
      <w:r w:rsidR="00650F77">
        <w:lastRenderedPageBreak/>
        <w:t xml:space="preserve">по многомандатному избирательному округу № 1 </w:t>
      </w:r>
      <w:r w:rsidR="00974859">
        <w:t>(</w:t>
      </w:r>
      <w:r w:rsidR="00A65C6E">
        <w:t xml:space="preserve">далее </w:t>
      </w:r>
      <w:r w:rsidR="00974859">
        <w:t xml:space="preserve">– выборы) </w:t>
      </w:r>
      <w:r>
        <w:t>состоявшимися, а результаты выборов  действительными.</w:t>
      </w:r>
    </w:p>
    <w:p w:rsidR="00DE6B4F" w:rsidRDefault="00F572FA">
      <w:pPr>
        <w:ind w:firstLine="709"/>
        <w:jc w:val="both"/>
      </w:pPr>
      <w:r>
        <w:t xml:space="preserve">2. Считать избранными депутатами муниципального </w:t>
      </w:r>
      <w:proofErr w:type="gramStart"/>
      <w:r>
        <w:t xml:space="preserve">совета </w:t>
      </w:r>
      <w:r w:rsidR="00650F77" w:rsidRPr="000D602C">
        <w:t>внутригородского муниципального образования города федерального значения Санкт-Петербурга</w:t>
      </w:r>
      <w:proofErr w:type="gramEnd"/>
      <w:r w:rsidR="00650F77" w:rsidRPr="000D602C">
        <w:t xml:space="preserve"> муниципальный округ Княжево седьмого созыва</w:t>
      </w:r>
      <w:r w:rsidR="00650F77">
        <w:t xml:space="preserve"> по многомандатному избирательному округу № 1</w:t>
      </w:r>
      <w:r>
        <w:t xml:space="preserve">: </w:t>
      </w:r>
    </w:p>
    <w:p w:rsidR="00650F77" w:rsidRDefault="003E6BAF" w:rsidP="003E6BAF">
      <w:pPr>
        <w:pStyle w:val="af5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Гаврилова Евгения Юрьевича</w:t>
      </w:r>
    </w:p>
    <w:p w:rsidR="00650F77" w:rsidRDefault="003E6BAF" w:rsidP="003E6BAF">
      <w:pPr>
        <w:pStyle w:val="af5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Галя Александра Сергеевича</w:t>
      </w:r>
    </w:p>
    <w:p w:rsidR="00650F77" w:rsidRDefault="003E6BAF" w:rsidP="003E6BAF">
      <w:pPr>
        <w:pStyle w:val="af5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Игнатьева Валерия Александровича</w:t>
      </w:r>
    </w:p>
    <w:p w:rsidR="00650F77" w:rsidRDefault="003E6BAF" w:rsidP="003E6BAF">
      <w:pPr>
        <w:pStyle w:val="af5"/>
        <w:numPr>
          <w:ilvl w:val="0"/>
          <w:numId w:val="3"/>
        </w:numPr>
        <w:jc w:val="both"/>
        <w:rPr>
          <w:color w:val="auto"/>
        </w:rPr>
      </w:pPr>
      <w:proofErr w:type="spellStart"/>
      <w:r>
        <w:rPr>
          <w:color w:val="auto"/>
        </w:rPr>
        <w:t>Макурина</w:t>
      </w:r>
      <w:proofErr w:type="spellEnd"/>
      <w:r>
        <w:rPr>
          <w:color w:val="auto"/>
        </w:rPr>
        <w:t xml:space="preserve"> Вячеслава Борисовича</w:t>
      </w:r>
    </w:p>
    <w:p w:rsidR="00650F77" w:rsidRDefault="003E6BAF" w:rsidP="003E6BAF">
      <w:pPr>
        <w:pStyle w:val="af5"/>
        <w:numPr>
          <w:ilvl w:val="0"/>
          <w:numId w:val="3"/>
        </w:numPr>
        <w:jc w:val="both"/>
        <w:rPr>
          <w:color w:val="auto"/>
        </w:rPr>
      </w:pPr>
      <w:proofErr w:type="spellStart"/>
      <w:r>
        <w:rPr>
          <w:color w:val="auto"/>
        </w:rPr>
        <w:t>Т</w:t>
      </w:r>
      <w:r w:rsidR="00BA2CEE">
        <w:rPr>
          <w:color w:val="auto"/>
        </w:rPr>
        <w:t>р</w:t>
      </w:r>
      <w:r>
        <w:rPr>
          <w:color w:val="auto"/>
        </w:rPr>
        <w:t>айгера</w:t>
      </w:r>
      <w:proofErr w:type="spellEnd"/>
      <w:r>
        <w:rPr>
          <w:color w:val="auto"/>
        </w:rPr>
        <w:t xml:space="preserve"> Антона Викторовича</w:t>
      </w:r>
    </w:p>
    <w:p w:rsidR="00DE6B4F" w:rsidRPr="00A65C6E" w:rsidRDefault="00F572FA" w:rsidP="003E6BAF">
      <w:pPr>
        <w:pStyle w:val="af5"/>
        <w:ind w:left="0" w:firstLine="709"/>
        <w:jc w:val="both"/>
        <w:rPr>
          <w:color w:val="auto"/>
        </w:rPr>
      </w:pPr>
      <w:r w:rsidRPr="00A65C6E">
        <w:rPr>
          <w:color w:val="auto"/>
        </w:rPr>
        <w:t xml:space="preserve">3. Известить зарегистрированных кандидатов </w:t>
      </w:r>
      <w:r w:rsidR="003E6BAF">
        <w:rPr>
          <w:color w:val="auto"/>
        </w:rPr>
        <w:t xml:space="preserve">Гаврилова Евгения Юрьевича, Галя Александра Сергеевича, Игнатьева Валерия Александровича, </w:t>
      </w:r>
      <w:proofErr w:type="spellStart"/>
      <w:r w:rsidR="003E6BAF">
        <w:rPr>
          <w:color w:val="auto"/>
        </w:rPr>
        <w:t>Макурина</w:t>
      </w:r>
      <w:proofErr w:type="spellEnd"/>
      <w:r w:rsidR="003E6BAF">
        <w:rPr>
          <w:color w:val="auto"/>
        </w:rPr>
        <w:t xml:space="preserve"> Вячеслава Борисовича, </w:t>
      </w:r>
      <w:proofErr w:type="spellStart"/>
      <w:r w:rsidR="003E6BAF">
        <w:rPr>
          <w:color w:val="auto"/>
        </w:rPr>
        <w:t>Т</w:t>
      </w:r>
      <w:r w:rsidR="00BA2CEE">
        <w:rPr>
          <w:color w:val="auto"/>
        </w:rPr>
        <w:t>р</w:t>
      </w:r>
      <w:r w:rsidR="003E6BAF">
        <w:rPr>
          <w:color w:val="auto"/>
        </w:rPr>
        <w:t>айгера</w:t>
      </w:r>
      <w:proofErr w:type="spellEnd"/>
      <w:r w:rsidR="003E6BAF">
        <w:rPr>
          <w:color w:val="auto"/>
        </w:rPr>
        <w:t xml:space="preserve"> Антона Викторовича,</w:t>
      </w:r>
      <w:r w:rsidR="00A65C6E">
        <w:rPr>
          <w:color w:val="auto"/>
        </w:rPr>
        <w:t xml:space="preserve"> </w:t>
      </w:r>
      <w:r w:rsidRPr="00A65C6E">
        <w:rPr>
          <w:color w:val="auto"/>
        </w:rPr>
        <w:t>избранных депутатами, о результатах выборов.</w:t>
      </w:r>
    </w:p>
    <w:p w:rsidR="00DE6B4F" w:rsidRDefault="00F572FA">
      <w:pPr>
        <w:ind w:firstLine="709"/>
        <w:jc w:val="both"/>
      </w:pPr>
      <w:r>
        <w:t xml:space="preserve">4. Направить общие данные о результатах выборов </w:t>
      </w:r>
      <w:r>
        <w:br/>
      </w:r>
      <w:r w:rsidR="00974859">
        <w:t>в  сетевое издание «Вестник Санкт-Петербургской избирательной комиссии»</w:t>
      </w:r>
      <w:r>
        <w:t xml:space="preserve">  в течение одних суток после определения результатов выборов.</w:t>
      </w:r>
    </w:p>
    <w:p w:rsidR="00DE6B4F" w:rsidRDefault="00F572FA">
      <w:pPr>
        <w:ind w:firstLine="709"/>
        <w:jc w:val="both"/>
      </w:pPr>
      <w:r>
        <w:t xml:space="preserve">5. Официально опубликовать настоящее решение, а также данные </w:t>
      </w:r>
      <w:r>
        <w:br/>
        <w:t>о числе голосов, полученных каждым из кандидатов, в  сетевом издании «Вестник Санкт-Петербургской избирательной комиссии».</w:t>
      </w:r>
    </w:p>
    <w:p w:rsidR="00DE6B4F" w:rsidRDefault="00F572FA">
      <w:pPr>
        <w:ind w:firstLine="709"/>
        <w:jc w:val="both"/>
      </w:pPr>
      <w:r>
        <w:t xml:space="preserve">6.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Территориальной избирательной комиссии №</w:t>
      </w:r>
      <w:r w:rsidR="007E583C">
        <w:t xml:space="preserve"> </w:t>
      </w:r>
      <w:r w:rsidR="000D602C">
        <w:t>3</w:t>
      </w:r>
      <w:r>
        <w:t xml:space="preserve"> в информационно-телекоммуникационной сети «Интернет».</w:t>
      </w:r>
    </w:p>
    <w:p w:rsidR="00945DDF" w:rsidRDefault="00945DDF" w:rsidP="00945DDF">
      <w:pPr>
        <w:ind w:firstLine="709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</w:t>
      </w:r>
      <w:r>
        <w:br/>
        <w:t>на председателя Территориальной избирательной комиссии №</w:t>
      </w:r>
      <w:r w:rsidR="007443AB">
        <w:t xml:space="preserve"> </w:t>
      </w:r>
      <w:r w:rsidR="000D602C">
        <w:t xml:space="preserve">3          </w:t>
      </w:r>
      <w:proofErr w:type="spellStart"/>
      <w:r w:rsidR="000D602C">
        <w:t>Шалашову</w:t>
      </w:r>
      <w:proofErr w:type="spellEnd"/>
      <w:r w:rsidR="000D602C">
        <w:t xml:space="preserve"> О.Н.</w:t>
      </w:r>
    </w:p>
    <w:p w:rsidR="00DE6B4F" w:rsidRDefault="00DE6B4F">
      <w:pPr>
        <w:tabs>
          <w:tab w:val="left" w:pos="1125"/>
          <w:tab w:val="center" w:pos="4677"/>
        </w:tabs>
        <w:jc w:val="both"/>
      </w:pPr>
    </w:p>
    <w:p w:rsidR="00DE6B4F" w:rsidRDefault="00DE6B4F">
      <w:pPr>
        <w:tabs>
          <w:tab w:val="left" w:pos="1125"/>
          <w:tab w:val="center" w:pos="4677"/>
        </w:tabs>
        <w:jc w:val="both"/>
      </w:pPr>
    </w:p>
    <w:p w:rsidR="00DE6B4F" w:rsidRDefault="00DE6B4F">
      <w:pPr>
        <w:tabs>
          <w:tab w:val="left" w:pos="1125"/>
          <w:tab w:val="center" w:pos="4677"/>
        </w:tabs>
        <w:jc w:val="both"/>
      </w:pPr>
    </w:p>
    <w:p w:rsidR="00DE6B4F" w:rsidRDefault="00F572FA">
      <w:pPr>
        <w:tabs>
          <w:tab w:val="left" w:pos="1125"/>
          <w:tab w:val="center" w:pos="4677"/>
        </w:tabs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DE6B4F" w:rsidRDefault="00F572FA">
      <w:pPr>
        <w:tabs>
          <w:tab w:val="left" w:pos="1125"/>
          <w:tab w:val="center" w:pos="4677"/>
        </w:tabs>
        <w:jc w:val="both"/>
      </w:pPr>
      <w:r>
        <w:t xml:space="preserve">избирательной комиссии № </w:t>
      </w:r>
      <w:r w:rsidR="000D602C">
        <w:t>3</w:t>
      </w:r>
      <w:r>
        <w:t xml:space="preserve">                                                   </w:t>
      </w:r>
      <w:r w:rsidR="007806FA">
        <w:t xml:space="preserve">  </w:t>
      </w:r>
      <w:r>
        <w:t xml:space="preserve">  </w:t>
      </w:r>
      <w:r w:rsidR="000D602C">
        <w:t>О.Н. Шалашова</w:t>
      </w:r>
    </w:p>
    <w:p w:rsidR="00DE6B4F" w:rsidRDefault="00DE6B4F">
      <w:pPr>
        <w:tabs>
          <w:tab w:val="left" w:pos="1125"/>
          <w:tab w:val="center" w:pos="4677"/>
        </w:tabs>
        <w:jc w:val="both"/>
      </w:pPr>
    </w:p>
    <w:p w:rsidR="00DE6B4F" w:rsidRDefault="00F572FA">
      <w:pPr>
        <w:tabs>
          <w:tab w:val="left" w:pos="1125"/>
          <w:tab w:val="center" w:pos="4677"/>
        </w:tabs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DE6B4F" w:rsidRDefault="007E583C">
      <w:pPr>
        <w:jc w:val="both"/>
      </w:pPr>
      <w:r>
        <w:t xml:space="preserve">избирательной комиссии № </w:t>
      </w:r>
      <w:r w:rsidR="000D602C">
        <w:t>3</w:t>
      </w:r>
      <w:r w:rsidR="00F572FA">
        <w:t xml:space="preserve">                                                 </w:t>
      </w:r>
      <w:r w:rsidR="002A76A4" w:rsidRPr="002A76A4">
        <w:t xml:space="preserve"> </w:t>
      </w:r>
      <w:r w:rsidR="002A76A4" w:rsidRPr="00083BAA">
        <w:t xml:space="preserve"> </w:t>
      </w:r>
      <w:r w:rsidR="00083BAA" w:rsidRPr="00083BAA">
        <w:t xml:space="preserve">  </w:t>
      </w:r>
      <w:r w:rsidR="00083BAA">
        <w:rPr>
          <w:lang w:val="en-US"/>
        </w:rPr>
        <w:t xml:space="preserve"> </w:t>
      </w:r>
      <w:bookmarkStart w:id="1" w:name="_GoBack"/>
      <w:bookmarkEnd w:id="1"/>
      <w:r w:rsidR="007806FA">
        <w:t xml:space="preserve"> </w:t>
      </w:r>
      <w:r w:rsidR="000D602C">
        <w:t>Д.Н. Крылов</w:t>
      </w:r>
    </w:p>
    <w:p w:rsidR="00DE6B4F" w:rsidRDefault="00DE6B4F">
      <w:pPr>
        <w:tabs>
          <w:tab w:val="left" w:pos="1763"/>
          <w:tab w:val="left" w:pos="7661"/>
        </w:tabs>
      </w:pPr>
    </w:p>
    <w:sectPr w:rsidR="00DE6B4F" w:rsidSect="00650F77">
      <w:pgSz w:w="11906" w:h="16838"/>
      <w:pgMar w:top="709" w:right="850" w:bottom="709" w:left="1701" w:header="737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3548"/>
    <w:multiLevelType w:val="hybridMultilevel"/>
    <w:tmpl w:val="82428A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FC35C5"/>
    <w:multiLevelType w:val="hybridMultilevel"/>
    <w:tmpl w:val="2200E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C1A"/>
    <w:multiLevelType w:val="hybridMultilevel"/>
    <w:tmpl w:val="98929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B4F"/>
    <w:rsid w:val="0006394D"/>
    <w:rsid w:val="00083BAA"/>
    <w:rsid w:val="000D602C"/>
    <w:rsid w:val="002A76A4"/>
    <w:rsid w:val="003E6BAF"/>
    <w:rsid w:val="00650F77"/>
    <w:rsid w:val="007443AB"/>
    <w:rsid w:val="007806FA"/>
    <w:rsid w:val="007D42B5"/>
    <w:rsid w:val="007E583C"/>
    <w:rsid w:val="0084065F"/>
    <w:rsid w:val="00945DDF"/>
    <w:rsid w:val="009743BF"/>
    <w:rsid w:val="00974859"/>
    <w:rsid w:val="00A20A24"/>
    <w:rsid w:val="00A41C13"/>
    <w:rsid w:val="00A65C6E"/>
    <w:rsid w:val="00BA2CEE"/>
    <w:rsid w:val="00BB6D02"/>
    <w:rsid w:val="00BD760A"/>
    <w:rsid w:val="00CE2B1F"/>
    <w:rsid w:val="00DE6B4F"/>
    <w:rsid w:val="00ED3CC5"/>
    <w:rsid w:val="00F372BE"/>
    <w:rsid w:val="00F5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E2B1F"/>
    <w:pPr>
      <w:jc w:val="center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CE2B1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E2B1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B1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B1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B1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E2B1F"/>
    <w:rPr>
      <w:rFonts w:ascii="Times New Roman" w:hAnsi="Times New Roman"/>
      <w:sz w:val="28"/>
    </w:rPr>
  </w:style>
  <w:style w:type="paragraph" w:styleId="a3">
    <w:name w:val="No Spacing"/>
    <w:link w:val="a4"/>
    <w:rsid w:val="00CE2B1F"/>
  </w:style>
  <w:style w:type="character" w:customStyle="1" w:styleId="a4">
    <w:name w:val="Без интервала Знак"/>
    <w:link w:val="a3"/>
    <w:rsid w:val="00CE2B1F"/>
  </w:style>
  <w:style w:type="paragraph" w:styleId="21">
    <w:name w:val="toc 2"/>
    <w:next w:val="a"/>
    <w:link w:val="22"/>
    <w:uiPriority w:val="39"/>
    <w:rsid w:val="00CE2B1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B1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E2B1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B1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E2B1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E2B1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E2B1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B1F"/>
    <w:rPr>
      <w:rFonts w:ascii="XO Thames" w:hAnsi="XO Thames"/>
      <w:sz w:val="28"/>
    </w:rPr>
  </w:style>
  <w:style w:type="paragraph" w:styleId="a5">
    <w:name w:val="Body Text"/>
    <w:basedOn w:val="a"/>
    <w:link w:val="a6"/>
    <w:rsid w:val="00CE2B1F"/>
    <w:pPr>
      <w:spacing w:after="120"/>
      <w:jc w:val="left"/>
    </w:pPr>
    <w:rPr>
      <w:rFonts w:ascii="Calibri" w:hAnsi="Calibri"/>
      <w:sz w:val="24"/>
    </w:rPr>
  </w:style>
  <w:style w:type="character" w:customStyle="1" w:styleId="a6">
    <w:name w:val="Основной текст Знак"/>
    <w:basedOn w:val="1"/>
    <w:link w:val="a5"/>
    <w:rsid w:val="00CE2B1F"/>
    <w:rPr>
      <w:rFonts w:ascii="Calibri" w:hAnsi="Calibri"/>
      <w:sz w:val="24"/>
    </w:rPr>
  </w:style>
  <w:style w:type="paragraph" w:customStyle="1" w:styleId="12">
    <w:name w:val="заголовок 1"/>
    <w:basedOn w:val="a"/>
    <w:next w:val="a"/>
    <w:link w:val="13"/>
    <w:rsid w:val="00CE2B1F"/>
    <w:pPr>
      <w:keepNext/>
      <w:outlineLvl w:val="0"/>
    </w:pPr>
  </w:style>
  <w:style w:type="character" w:customStyle="1" w:styleId="13">
    <w:name w:val="заголовок 1"/>
    <w:basedOn w:val="1"/>
    <w:link w:val="12"/>
    <w:rsid w:val="00CE2B1F"/>
    <w:rPr>
      <w:rFonts w:ascii="Times New Roman" w:hAnsi="Times New Roman"/>
      <w:sz w:val="28"/>
    </w:rPr>
  </w:style>
  <w:style w:type="paragraph" w:styleId="a7">
    <w:name w:val="annotation subject"/>
    <w:basedOn w:val="a8"/>
    <w:next w:val="a8"/>
    <w:link w:val="a9"/>
    <w:rsid w:val="00CE2B1F"/>
    <w:pPr>
      <w:jc w:val="center"/>
    </w:pPr>
    <w:rPr>
      <w:b/>
    </w:rPr>
  </w:style>
  <w:style w:type="character" w:customStyle="1" w:styleId="a9">
    <w:name w:val="Тема примечания Знак"/>
    <w:basedOn w:val="aa"/>
    <w:link w:val="a7"/>
    <w:rsid w:val="00CE2B1F"/>
    <w:rPr>
      <w:rFonts w:ascii="Times New Roman" w:hAnsi="Times New Roman"/>
      <w:b/>
      <w:sz w:val="20"/>
    </w:rPr>
  </w:style>
  <w:style w:type="character" w:customStyle="1" w:styleId="30">
    <w:name w:val="Заголовок 3 Знак"/>
    <w:link w:val="3"/>
    <w:rsid w:val="00CE2B1F"/>
    <w:rPr>
      <w:rFonts w:ascii="XO Thames" w:hAnsi="XO Thames"/>
      <w:b/>
      <w:sz w:val="26"/>
    </w:rPr>
  </w:style>
  <w:style w:type="paragraph" w:styleId="ab">
    <w:name w:val="Normal (Web)"/>
    <w:basedOn w:val="a"/>
    <w:link w:val="ac"/>
    <w:rsid w:val="00CE2B1F"/>
    <w:pPr>
      <w:spacing w:beforeAutospacing="1" w:afterAutospacing="1"/>
      <w:jc w:val="left"/>
    </w:pPr>
    <w:rPr>
      <w:sz w:val="24"/>
    </w:rPr>
  </w:style>
  <w:style w:type="character" w:customStyle="1" w:styleId="ac">
    <w:name w:val="Обычный (веб) Знак"/>
    <w:basedOn w:val="1"/>
    <w:link w:val="ab"/>
    <w:rsid w:val="00CE2B1F"/>
    <w:rPr>
      <w:rFonts w:ascii="Times New Roman" w:hAnsi="Times New Roman"/>
      <w:sz w:val="24"/>
    </w:rPr>
  </w:style>
  <w:style w:type="paragraph" w:styleId="a8">
    <w:name w:val="annotation text"/>
    <w:basedOn w:val="a"/>
    <w:link w:val="aa"/>
    <w:rsid w:val="00CE2B1F"/>
    <w:pPr>
      <w:jc w:val="left"/>
    </w:pPr>
    <w:rPr>
      <w:sz w:val="20"/>
    </w:rPr>
  </w:style>
  <w:style w:type="character" w:customStyle="1" w:styleId="aa">
    <w:name w:val="Текст примечания Знак"/>
    <w:basedOn w:val="1"/>
    <w:link w:val="a8"/>
    <w:rsid w:val="00CE2B1F"/>
    <w:rPr>
      <w:rFonts w:ascii="Times New Roman" w:hAnsi="Times New Roman"/>
      <w:sz w:val="20"/>
    </w:rPr>
  </w:style>
  <w:style w:type="paragraph" w:customStyle="1" w:styleId="14">
    <w:name w:val="Знак примечания1"/>
    <w:link w:val="ad"/>
    <w:rsid w:val="00CE2B1F"/>
    <w:rPr>
      <w:sz w:val="16"/>
    </w:rPr>
  </w:style>
  <w:style w:type="character" w:styleId="ad">
    <w:name w:val="annotation reference"/>
    <w:link w:val="14"/>
    <w:rsid w:val="00CE2B1F"/>
    <w:rPr>
      <w:sz w:val="16"/>
    </w:rPr>
  </w:style>
  <w:style w:type="paragraph" w:styleId="31">
    <w:name w:val="toc 3"/>
    <w:next w:val="a"/>
    <w:link w:val="32"/>
    <w:uiPriority w:val="39"/>
    <w:rsid w:val="00CE2B1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B1F"/>
    <w:rPr>
      <w:rFonts w:ascii="XO Thames" w:hAnsi="XO Thames"/>
      <w:sz w:val="28"/>
    </w:rPr>
  </w:style>
  <w:style w:type="paragraph" w:styleId="ae">
    <w:name w:val="Balloon Text"/>
    <w:basedOn w:val="a"/>
    <w:link w:val="af"/>
    <w:rsid w:val="00CE2B1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CE2B1F"/>
    <w:rPr>
      <w:rFonts w:ascii="Tahoma" w:hAnsi="Tahoma"/>
      <w:sz w:val="16"/>
    </w:rPr>
  </w:style>
  <w:style w:type="paragraph" w:styleId="af0">
    <w:name w:val="footer"/>
    <w:basedOn w:val="a"/>
    <w:link w:val="af1"/>
    <w:rsid w:val="00CE2B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CE2B1F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CE2B1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E2B1F"/>
    <w:rPr>
      <w:rFonts w:ascii="XO Thames" w:hAnsi="XO Thames"/>
      <w:b/>
      <w:sz w:val="32"/>
    </w:rPr>
  </w:style>
  <w:style w:type="paragraph" w:customStyle="1" w:styleId="15">
    <w:name w:val="Гиперссылка1"/>
    <w:basedOn w:val="16"/>
    <w:link w:val="af2"/>
    <w:rsid w:val="00CE2B1F"/>
    <w:rPr>
      <w:color w:val="0000FF"/>
      <w:u w:val="single"/>
    </w:rPr>
  </w:style>
  <w:style w:type="character" w:styleId="af2">
    <w:name w:val="Hyperlink"/>
    <w:basedOn w:val="a0"/>
    <w:link w:val="15"/>
    <w:rsid w:val="00CE2B1F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E2B1F"/>
    <w:pPr>
      <w:jc w:val="both"/>
    </w:pPr>
    <w:rPr>
      <w:sz w:val="20"/>
    </w:rPr>
  </w:style>
  <w:style w:type="character" w:customStyle="1" w:styleId="Footnote0">
    <w:name w:val="Footnote"/>
    <w:basedOn w:val="1"/>
    <w:link w:val="Footnote"/>
    <w:rsid w:val="00CE2B1F"/>
    <w:rPr>
      <w:rFonts w:ascii="Times New Roman" w:hAnsi="Times New Roman"/>
      <w:color w:val="000000"/>
      <w:sz w:val="20"/>
    </w:rPr>
  </w:style>
  <w:style w:type="paragraph" w:styleId="17">
    <w:name w:val="toc 1"/>
    <w:next w:val="a"/>
    <w:link w:val="18"/>
    <w:uiPriority w:val="39"/>
    <w:rsid w:val="00CE2B1F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CE2B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E2B1F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E2B1F"/>
    <w:rPr>
      <w:rFonts w:ascii="XO Thames" w:hAnsi="XO Thames"/>
      <w:sz w:val="20"/>
    </w:rPr>
  </w:style>
  <w:style w:type="paragraph" w:styleId="af3">
    <w:name w:val="header"/>
    <w:basedOn w:val="a"/>
    <w:link w:val="af4"/>
    <w:rsid w:val="00CE2B1F"/>
    <w:pPr>
      <w:tabs>
        <w:tab w:val="center" w:pos="4677"/>
        <w:tab w:val="right" w:pos="9355"/>
      </w:tabs>
      <w:jc w:val="left"/>
    </w:pPr>
    <w:rPr>
      <w:rFonts w:ascii="Calibri" w:hAnsi="Calibri"/>
      <w:sz w:val="22"/>
    </w:rPr>
  </w:style>
  <w:style w:type="character" w:customStyle="1" w:styleId="af4">
    <w:name w:val="Верхний колонтитул Знак"/>
    <w:basedOn w:val="1"/>
    <w:link w:val="af3"/>
    <w:rsid w:val="00CE2B1F"/>
    <w:rPr>
      <w:rFonts w:ascii="Calibri" w:hAnsi="Calibri"/>
      <w:sz w:val="22"/>
    </w:rPr>
  </w:style>
  <w:style w:type="paragraph" w:customStyle="1" w:styleId="ConsPlusTitle">
    <w:name w:val="ConsPlusTitle"/>
    <w:link w:val="ConsPlusTitle0"/>
    <w:rsid w:val="00CE2B1F"/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CE2B1F"/>
    <w:rPr>
      <w:rFonts w:ascii="Times New Roman" w:hAnsi="Times New Roman"/>
      <w:b/>
      <w:sz w:val="24"/>
    </w:rPr>
  </w:style>
  <w:style w:type="paragraph" w:styleId="af5">
    <w:name w:val="List Paragraph"/>
    <w:basedOn w:val="a"/>
    <w:link w:val="af6"/>
    <w:rsid w:val="00CE2B1F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sid w:val="00CE2B1F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rsid w:val="00CE2B1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E2B1F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  <w:rsid w:val="00CE2B1F"/>
  </w:style>
  <w:style w:type="character" w:customStyle="1" w:styleId="apple-converted-space0">
    <w:name w:val="apple-converted-space"/>
    <w:link w:val="apple-converted-space"/>
    <w:rsid w:val="00CE2B1F"/>
  </w:style>
  <w:style w:type="paragraph" w:customStyle="1" w:styleId="16">
    <w:name w:val="Основной шрифт абзаца1"/>
    <w:rsid w:val="00CE2B1F"/>
  </w:style>
  <w:style w:type="paragraph" w:customStyle="1" w:styleId="19">
    <w:name w:val="Знак сноски1"/>
    <w:link w:val="af7"/>
    <w:rsid w:val="00CE2B1F"/>
    <w:rPr>
      <w:vertAlign w:val="superscript"/>
    </w:rPr>
  </w:style>
  <w:style w:type="character" w:styleId="af7">
    <w:name w:val="footnote reference"/>
    <w:link w:val="19"/>
    <w:rsid w:val="00CE2B1F"/>
    <w:rPr>
      <w:vertAlign w:val="superscript"/>
    </w:rPr>
  </w:style>
  <w:style w:type="paragraph" w:styleId="8">
    <w:name w:val="toc 8"/>
    <w:next w:val="a"/>
    <w:link w:val="80"/>
    <w:uiPriority w:val="39"/>
    <w:rsid w:val="00CE2B1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E2B1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E2B1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E2B1F"/>
    <w:rPr>
      <w:rFonts w:ascii="XO Thames" w:hAnsi="XO Thames"/>
      <w:sz w:val="28"/>
    </w:rPr>
  </w:style>
  <w:style w:type="paragraph" w:customStyle="1" w:styleId="BodyTextChar">
    <w:name w:val="Body Text Char"/>
    <w:link w:val="BodyTextChar0"/>
    <w:rsid w:val="00CE2B1F"/>
    <w:rPr>
      <w:sz w:val="24"/>
    </w:rPr>
  </w:style>
  <w:style w:type="character" w:customStyle="1" w:styleId="BodyTextChar0">
    <w:name w:val="Body Text Char"/>
    <w:link w:val="BodyTextChar"/>
    <w:rsid w:val="00CE2B1F"/>
    <w:rPr>
      <w:sz w:val="24"/>
    </w:rPr>
  </w:style>
  <w:style w:type="paragraph" w:styleId="af8">
    <w:name w:val="Subtitle"/>
    <w:next w:val="a"/>
    <w:link w:val="af9"/>
    <w:uiPriority w:val="11"/>
    <w:qFormat/>
    <w:rsid w:val="00CE2B1F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CE2B1F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rsid w:val="00CE2B1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CE2B1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E2B1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E2B1F"/>
    <w:rPr>
      <w:rFonts w:ascii="XO Thames" w:hAnsi="XO Thames"/>
      <w:b/>
      <w:sz w:val="28"/>
    </w:rPr>
  </w:style>
  <w:style w:type="paragraph" w:customStyle="1" w:styleId="14-15">
    <w:name w:val="14-15"/>
    <w:basedOn w:val="a"/>
    <w:link w:val="14-150"/>
    <w:rsid w:val="00CE2B1F"/>
    <w:pPr>
      <w:spacing w:line="360" w:lineRule="auto"/>
      <w:ind w:firstLine="709"/>
      <w:jc w:val="both"/>
    </w:pPr>
  </w:style>
  <w:style w:type="character" w:customStyle="1" w:styleId="14-150">
    <w:name w:val="14-15"/>
    <w:basedOn w:val="1"/>
    <w:link w:val="14-15"/>
    <w:rsid w:val="00CE2B1F"/>
    <w:rPr>
      <w:rFonts w:ascii="Times New Roman" w:hAnsi="Times New Roman"/>
      <w:sz w:val="28"/>
    </w:rPr>
  </w:style>
  <w:style w:type="table" w:styleId="afc">
    <w:name w:val="Table Grid"/>
    <w:basedOn w:val="a1"/>
    <w:rsid w:val="00CE2B1F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center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a3">
    <w:name w:val="No Spacing"/>
    <w:link w:val="a4"/>
  </w:style>
  <w:style w:type="character" w:customStyle="1" w:styleId="a4">
    <w:name w:val="Без интервала Знак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ody Text"/>
    <w:basedOn w:val="a"/>
    <w:link w:val="a6"/>
    <w:pPr>
      <w:spacing w:after="120"/>
      <w:jc w:val="left"/>
    </w:pPr>
    <w:rPr>
      <w:rFonts w:ascii="Calibri" w:hAnsi="Calibri"/>
      <w:sz w:val="24"/>
    </w:rPr>
  </w:style>
  <w:style w:type="character" w:customStyle="1" w:styleId="a6">
    <w:name w:val="Основной текст Знак"/>
    <w:basedOn w:val="1"/>
    <w:link w:val="a5"/>
    <w:rPr>
      <w:rFonts w:ascii="Calibri" w:hAnsi="Calibri"/>
      <w:sz w:val="24"/>
    </w:rPr>
  </w:style>
  <w:style w:type="paragraph" w:customStyle="1" w:styleId="12">
    <w:name w:val="заголовок 1"/>
    <w:basedOn w:val="a"/>
    <w:next w:val="a"/>
    <w:link w:val="13"/>
    <w:pPr>
      <w:keepNext/>
      <w:outlineLvl w:val="0"/>
    </w:pPr>
  </w:style>
  <w:style w:type="character" w:customStyle="1" w:styleId="13">
    <w:name w:val="заголовок 1"/>
    <w:basedOn w:val="1"/>
    <w:link w:val="12"/>
    <w:rPr>
      <w:rFonts w:ascii="Times New Roman" w:hAnsi="Times New Roman"/>
      <w:sz w:val="28"/>
    </w:rPr>
  </w:style>
  <w:style w:type="paragraph" w:styleId="a7">
    <w:name w:val="annotation subject"/>
    <w:basedOn w:val="a8"/>
    <w:next w:val="a8"/>
    <w:link w:val="a9"/>
    <w:pPr>
      <w:jc w:val="center"/>
    </w:pPr>
    <w:rPr>
      <w:b/>
    </w:rPr>
  </w:style>
  <w:style w:type="character" w:customStyle="1" w:styleId="a9">
    <w:name w:val="Тема примечания Знак"/>
    <w:basedOn w:val="aa"/>
    <w:link w:val="a7"/>
    <w:rPr>
      <w:rFonts w:ascii="Times New Roman" w:hAnsi="Times New Roman"/>
      <w:b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Normal (Web)"/>
    <w:basedOn w:val="a"/>
    <w:link w:val="ac"/>
    <w:pPr>
      <w:spacing w:beforeAutospacing="1" w:afterAutospacing="1"/>
      <w:jc w:val="left"/>
    </w:pPr>
    <w:rPr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styleId="a8">
    <w:name w:val="annotation text"/>
    <w:basedOn w:val="a"/>
    <w:link w:val="aa"/>
    <w:pPr>
      <w:jc w:val="left"/>
    </w:pPr>
    <w:rPr>
      <w:sz w:val="20"/>
    </w:rPr>
  </w:style>
  <w:style w:type="character" w:customStyle="1" w:styleId="aa">
    <w:name w:val="Текст примечания Знак"/>
    <w:basedOn w:val="1"/>
    <w:link w:val="a8"/>
    <w:rPr>
      <w:rFonts w:ascii="Times New Roman" w:hAnsi="Times New Roman"/>
      <w:sz w:val="20"/>
    </w:rPr>
  </w:style>
  <w:style w:type="paragraph" w:customStyle="1" w:styleId="14">
    <w:name w:val="Знак примечания1"/>
    <w:link w:val="ad"/>
    <w:rPr>
      <w:sz w:val="16"/>
    </w:rPr>
  </w:style>
  <w:style w:type="character" w:styleId="ad">
    <w:name w:val="annotation reference"/>
    <w:link w:val="14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6"/>
    <w:link w:val="af2"/>
    <w:rPr>
      <w:color w:val="0000FF"/>
      <w:u w:val="single"/>
    </w:rPr>
  </w:style>
  <w:style w:type="character" w:styleId="af2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jc w:val="both"/>
    </w:pPr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jc w:val="left"/>
    </w:pPr>
    <w:rPr>
      <w:rFonts w:ascii="Calibri" w:hAnsi="Calibri"/>
      <w:sz w:val="22"/>
    </w:rPr>
  </w:style>
  <w:style w:type="character" w:customStyle="1" w:styleId="af4">
    <w:name w:val="Верхний колонтитул Знак"/>
    <w:basedOn w:val="1"/>
    <w:link w:val="af3"/>
    <w:rPr>
      <w:rFonts w:ascii="Calibri" w:hAnsi="Calibri"/>
      <w:sz w:val="22"/>
    </w:rPr>
  </w:style>
  <w:style w:type="paragraph" w:customStyle="1" w:styleId="ConsPlusTitle">
    <w:name w:val="ConsPlusTitle"/>
    <w:link w:val="ConsPlusTitle0"/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6">
    <w:name w:val="Основной шрифт абзаца1"/>
  </w:style>
  <w:style w:type="paragraph" w:customStyle="1" w:styleId="19">
    <w:name w:val="Знак сноски1"/>
    <w:link w:val="af7"/>
    <w:rPr>
      <w:vertAlign w:val="superscript"/>
    </w:rPr>
  </w:style>
  <w:style w:type="character" w:styleId="af7">
    <w:name w:val="footnote reference"/>
    <w:link w:val="19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odyTextChar">
    <w:name w:val="Body Text Char"/>
    <w:link w:val="BodyTextChar0"/>
    <w:rPr>
      <w:sz w:val="24"/>
    </w:rPr>
  </w:style>
  <w:style w:type="character" w:customStyle="1" w:styleId="BodyTextChar0">
    <w:name w:val="Body Text Char"/>
    <w:link w:val="BodyTextChar"/>
    <w:rPr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4-15">
    <w:name w:val="14-15"/>
    <w:basedOn w:val="a"/>
    <w:link w:val="14-150"/>
    <w:pPr>
      <w:spacing w:line="360" w:lineRule="auto"/>
      <w:ind w:firstLine="709"/>
      <w:jc w:val="both"/>
    </w:pPr>
  </w:style>
  <w:style w:type="character" w:customStyle="1" w:styleId="14-150">
    <w:name w:val="14-15"/>
    <w:basedOn w:val="1"/>
    <w:link w:val="14-15"/>
    <w:rPr>
      <w:rFonts w:ascii="Times New Roman" w:hAnsi="Times New Roman"/>
      <w:sz w:val="28"/>
    </w:rPr>
  </w:style>
  <w:style w:type="table" w:styleId="afc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Надежда Эдуардовна</dc:creator>
  <cp:lastModifiedBy>Admin</cp:lastModifiedBy>
  <cp:revision>8</cp:revision>
  <cp:lastPrinted>2024-09-09T02:59:00Z</cp:lastPrinted>
  <dcterms:created xsi:type="dcterms:W3CDTF">2024-09-08T17:55:00Z</dcterms:created>
  <dcterms:modified xsi:type="dcterms:W3CDTF">2024-09-09T03:00:00Z</dcterms:modified>
</cp:coreProperties>
</file>